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697635" w14:textId="47F5AB7E" w:rsidR="0080789D" w:rsidRPr="0080789D" w:rsidRDefault="0080789D" w:rsidP="0080789D">
      <w:pPr>
        <w:jc w:val="center"/>
        <w:rPr>
          <w:sz w:val="32"/>
          <w:szCs w:val="32"/>
        </w:rPr>
      </w:pPr>
      <w:r>
        <w:rPr>
          <w:rFonts w:hint="eastAsia"/>
          <w:sz w:val="32"/>
          <w:szCs w:val="32"/>
        </w:rPr>
        <w:t>監督及び</w:t>
      </w:r>
      <w:r w:rsidRPr="0080789D">
        <w:rPr>
          <w:rFonts w:hint="eastAsia"/>
          <w:sz w:val="32"/>
          <w:szCs w:val="32"/>
        </w:rPr>
        <w:t>ベンチコーチ確認書</w:t>
      </w:r>
    </w:p>
    <w:p w14:paraId="51B49E7B" w14:textId="28C52D5D" w:rsidR="0080789D" w:rsidRDefault="0080789D">
      <w:pPr>
        <w:rPr>
          <w:sz w:val="24"/>
          <w:u w:val="single"/>
        </w:rPr>
      </w:pPr>
      <w:r w:rsidRPr="0080789D">
        <w:rPr>
          <w:rFonts w:hint="eastAsia"/>
          <w:sz w:val="24"/>
          <w:u w:val="single"/>
        </w:rPr>
        <w:t>大会名</w:t>
      </w:r>
      <w:r>
        <w:rPr>
          <w:rFonts w:hint="eastAsia"/>
          <w:sz w:val="24"/>
          <w:u w:val="single"/>
        </w:rPr>
        <w:t>：第</w:t>
      </w:r>
      <w:r w:rsidR="007D501A">
        <w:rPr>
          <w:rFonts w:hint="eastAsia"/>
          <w:sz w:val="24"/>
          <w:u w:val="single"/>
        </w:rPr>
        <w:t>20</w:t>
      </w:r>
      <w:r>
        <w:rPr>
          <w:rFonts w:hint="eastAsia"/>
          <w:sz w:val="24"/>
          <w:u w:val="single"/>
        </w:rPr>
        <w:t>回西日本小学生選手権大会</w:t>
      </w:r>
      <w:r w:rsidRPr="0080789D">
        <w:rPr>
          <w:rFonts w:hint="eastAsia"/>
          <w:sz w:val="24"/>
        </w:rPr>
        <w:t xml:space="preserve">　</w:t>
      </w:r>
      <w:r>
        <w:rPr>
          <w:rFonts w:hint="eastAsia"/>
          <w:sz w:val="24"/>
        </w:rPr>
        <w:t xml:space="preserve">　　 </w:t>
      </w:r>
      <w:r w:rsidR="00E2426B">
        <w:rPr>
          <w:rFonts w:hint="eastAsia"/>
          <w:sz w:val="24"/>
        </w:rPr>
        <w:t xml:space="preserve">　</w:t>
      </w:r>
      <w:r w:rsidRPr="0080789D">
        <w:rPr>
          <w:rFonts w:hint="eastAsia"/>
          <w:sz w:val="24"/>
          <w:u w:val="single"/>
        </w:rPr>
        <w:t>開催日</w:t>
      </w:r>
      <w:r>
        <w:rPr>
          <w:rFonts w:hint="eastAsia"/>
          <w:sz w:val="24"/>
          <w:u w:val="single"/>
        </w:rPr>
        <w:t>：202</w:t>
      </w:r>
      <w:r w:rsidR="007D501A">
        <w:rPr>
          <w:rFonts w:hint="eastAsia"/>
          <w:sz w:val="24"/>
          <w:u w:val="single"/>
        </w:rPr>
        <w:t>6</w:t>
      </w:r>
      <w:r>
        <w:rPr>
          <w:rFonts w:hint="eastAsia"/>
          <w:sz w:val="24"/>
          <w:u w:val="single"/>
        </w:rPr>
        <w:t>年</w:t>
      </w:r>
      <w:r w:rsidR="007D501A">
        <w:rPr>
          <w:rFonts w:hint="eastAsia"/>
          <w:sz w:val="24"/>
          <w:u w:val="single"/>
        </w:rPr>
        <w:t>10</w:t>
      </w:r>
      <w:r>
        <w:rPr>
          <w:rFonts w:hint="eastAsia"/>
          <w:sz w:val="24"/>
          <w:u w:val="single"/>
        </w:rPr>
        <w:t>月</w:t>
      </w:r>
      <w:r w:rsidR="007D501A">
        <w:rPr>
          <w:rFonts w:hint="eastAsia"/>
          <w:sz w:val="24"/>
          <w:u w:val="single"/>
        </w:rPr>
        <w:t>24</w:t>
      </w:r>
      <w:r>
        <w:rPr>
          <w:rFonts w:hint="eastAsia"/>
          <w:sz w:val="24"/>
          <w:u w:val="single"/>
        </w:rPr>
        <w:t>日㈯</w:t>
      </w:r>
      <w:r w:rsidR="00667288">
        <w:rPr>
          <w:rFonts w:hint="eastAsia"/>
          <w:sz w:val="24"/>
          <w:u w:val="single"/>
        </w:rPr>
        <w:t xml:space="preserve">　</w:t>
      </w:r>
      <w:r w:rsidR="007D501A">
        <w:rPr>
          <w:rFonts w:hint="eastAsia"/>
          <w:sz w:val="24"/>
          <w:u w:val="single"/>
        </w:rPr>
        <w:t>25</w:t>
      </w:r>
      <w:r>
        <w:rPr>
          <w:rFonts w:hint="eastAsia"/>
          <w:sz w:val="24"/>
          <w:u w:val="single"/>
        </w:rPr>
        <w:t>日㈰</w:t>
      </w:r>
    </w:p>
    <w:p w14:paraId="4188A2CA" w14:textId="7E4A09C6" w:rsidR="0080789D" w:rsidRDefault="0080789D">
      <w:pPr>
        <w:rPr>
          <w:sz w:val="24"/>
          <w:u w:val="single"/>
        </w:rPr>
      </w:pPr>
      <w:r>
        <w:rPr>
          <w:rFonts w:hint="eastAsia"/>
          <w:sz w:val="24"/>
          <w:u w:val="single"/>
        </w:rPr>
        <w:t xml:space="preserve">所属府県：　　　　　　　　</w:t>
      </w:r>
      <w:r w:rsidR="00E2426B">
        <w:rPr>
          <w:rFonts w:hint="eastAsia"/>
          <w:sz w:val="24"/>
          <w:u w:val="single"/>
        </w:rPr>
        <w:t xml:space="preserve">　</w:t>
      </w:r>
      <w:r>
        <w:rPr>
          <w:rFonts w:hint="eastAsia"/>
          <w:sz w:val="24"/>
          <w:u w:val="single"/>
        </w:rPr>
        <w:t xml:space="preserve"> </w:t>
      </w:r>
      <w:r w:rsidRPr="0080789D">
        <w:rPr>
          <w:rFonts w:hint="eastAsia"/>
          <w:sz w:val="24"/>
        </w:rPr>
        <w:t xml:space="preserve">　</w:t>
      </w:r>
      <w:r>
        <w:rPr>
          <w:rFonts w:hint="eastAsia"/>
          <w:sz w:val="24"/>
        </w:rPr>
        <w:t xml:space="preserve">　　</w:t>
      </w:r>
      <w:r w:rsidR="00E2426B">
        <w:rPr>
          <w:rFonts w:hint="eastAsia"/>
          <w:sz w:val="24"/>
        </w:rPr>
        <w:t xml:space="preserve">　</w:t>
      </w:r>
      <w:r w:rsidRPr="0080789D">
        <w:rPr>
          <w:rFonts w:hint="eastAsia"/>
          <w:sz w:val="24"/>
          <w:u w:val="single"/>
        </w:rPr>
        <w:t>所属クラブ名</w:t>
      </w:r>
      <w:r>
        <w:rPr>
          <w:rFonts w:hint="eastAsia"/>
          <w:sz w:val="24"/>
          <w:u w:val="single"/>
        </w:rPr>
        <w:t xml:space="preserve">　　　　　　　　　　　　　　　　 </w:t>
      </w:r>
    </w:p>
    <w:p w14:paraId="354B0DA7" w14:textId="38BFD068" w:rsidR="0080789D" w:rsidRDefault="0080789D" w:rsidP="00E2426B">
      <w:pPr>
        <w:jc w:val="center"/>
        <w:rPr>
          <w:sz w:val="24"/>
        </w:rPr>
      </w:pPr>
      <w:r>
        <w:rPr>
          <w:rFonts w:hint="eastAsia"/>
          <w:sz w:val="24"/>
        </w:rPr>
        <w:t>以下の内容を遵守することを確認して署名します。</w:t>
      </w:r>
    </w:p>
    <w:p w14:paraId="0A1D4199" w14:textId="77777777" w:rsidR="00E2426B" w:rsidRPr="00E2426B" w:rsidRDefault="00E2426B" w:rsidP="00E2426B">
      <w:pPr>
        <w:jc w:val="center"/>
        <w:rPr>
          <w:sz w:val="20"/>
          <w:szCs w:val="20"/>
        </w:rPr>
      </w:pPr>
    </w:p>
    <w:p w14:paraId="07086BAD" w14:textId="6926E8C0" w:rsidR="0080789D" w:rsidRDefault="0080789D">
      <w:pPr>
        <w:rPr>
          <w:sz w:val="24"/>
          <w:u w:val="single"/>
        </w:rPr>
      </w:pPr>
      <w:r w:rsidRPr="0080789D">
        <w:rPr>
          <w:rFonts w:hint="eastAsia"/>
          <w:sz w:val="24"/>
          <w:u w:val="single"/>
        </w:rPr>
        <w:t>監督名またはベンチコーチ名（署名）：</w:t>
      </w:r>
      <w:r w:rsidR="00E2426B">
        <w:rPr>
          <w:rFonts w:hint="eastAsia"/>
          <w:sz w:val="24"/>
          <w:u w:val="single"/>
        </w:rPr>
        <w:t xml:space="preserve">　　</w:t>
      </w:r>
      <w:r>
        <w:rPr>
          <w:rFonts w:hint="eastAsia"/>
          <w:sz w:val="24"/>
          <w:u w:val="single"/>
        </w:rPr>
        <w:t xml:space="preserve">　　　　　　　　　　　　　　　　　　　　　 </w:t>
      </w:r>
    </w:p>
    <w:p w14:paraId="229D6788" w14:textId="0A3D254D" w:rsidR="0080789D" w:rsidRPr="0080789D" w:rsidRDefault="0080789D" w:rsidP="00087BDE">
      <w:pPr>
        <w:jc w:val="center"/>
        <w:rPr>
          <w:sz w:val="24"/>
        </w:rPr>
      </w:pPr>
      <w:r w:rsidRPr="0080789D">
        <w:rPr>
          <w:rFonts w:hint="eastAsia"/>
          <w:sz w:val="24"/>
        </w:rPr>
        <w:t>・</w:t>
      </w:r>
      <w:r>
        <w:rPr>
          <w:rFonts w:hint="eastAsia"/>
          <w:sz w:val="24"/>
        </w:rPr>
        <w:t>違反等で主催者から注意を</w:t>
      </w:r>
      <w:r w:rsidR="00AA53DC">
        <w:rPr>
          <w:rFonts w:hint="eastAsia"/>
          <w:sz w:val="24"/>
        </w:rPr>
        <w:t>受けたり、</w:t>
      </w:r>
      <w:r>
        <w:rPr>
          <w:rFonts w:hint="eastAsia"/>
          <w:sz w:val="24"/>
        </w:rPr>
        <w:t>退場を宣告された</w:t>
      </w:r>
      <w:r w:rsidR="00AA53DC">
        <w:rPr>
          <w:rFonts w:hint="eastAsia"/>
          <w:sz w:val="24"/>
        </w:rPr>
        <w:t>りした場合</w:t>
      </w:r>
      <w:r>
        <w:rPr>
          <w:rFonts w:hint="eastAsia"/>
          <w:sz w:val="24"/>
        </w:rPr>
        <w:t>は</w:t>
      </w:r>
      <w:r w:rsidR="00AA53DC">
        <w:rPr>
          <w:rFonts w:hint="eastAsia"/>
          <w:sz w:val="24"/>
        </w:rPr>
        <w:t>それに</w:t>
      </w:r>
      <w:r>
        <w:rPr>
          <w:rFonts w:hint="eastAsia"/>
          <w:sz w:val="24"/>
        </w:rPr>
        <w:t>従います。</w:t>
      </w:r>
    </w:p>
    <w:p w14:paraId="1F385FD2" w14:textId="24E3CB80" w:rsidR="0080789D" w:rsidRDefault="0080789D" w:rsidP="00E2426B">
      <w:pPr>
        <w:jc w:val="center"/>
        <w:rPr>
          <w:sz w:val="24"/>
        </w:rPr>
      </w:pPr>
      <w:r>
        <w:rPr>
          <w:rFonts w:hint="eastAsia"/>
          <w:sz w:val="24"/>
        </w:rPr>
        <w:t>内容を確認して</w:t>
      </w:r>
      <w:r w:rsidR="00CA7669" w:rsidRPr="00CA7669">
        <w:rPr>
          <w:rFonts w:hint="eastAsia"/>
          <w:sz w:val="32"/>
          <w:szCs w:val="32"/>
        </w:rPr>
        <w:t>□</w:t>
      </w:r>
      <w:r w:rsidR="00CA7669">
        <w:rPr>
          <w:rFonts w:hint="eastAsia"/>
          <w:sz w:val="24"/>
        </w:rPr>
        <w:t>に</w:t>
      </w:r>
      <w:r>
        <w:rPr>
          <w:rFonts w:hint="eastAsia"/>
          <w:sz w:val="24"/>
        </w:rPr>
        <w:t>「レ」</w:t>
      </w:r>
      <w:r w:rsidR="00B94CAB">
        <w:rPr>
          <w:rFonts w:hint="eastAsia"/>
          <w:sz w:val="24"/>
        </w:rPr>
        <w:t>を記入してください。</w:t>
      </w:r>
    </w:p>
    <w:p w14:paraId="6F090E7E" w14:textId="78A952C7" w:rsidR="00B94CAB" w:rsidRDefault="00B94CAB" w:rsidP="00B94CAB">
      <w:pPr>
        <w:pStyle w:val="a9"/>
        <w:numPr>
          <w:ilvl w:val="0"/>
          <w:numId w:val="1"/>
        </w:numPr>
        <w:spacing w:line="0" w:lineRule="atLeast"/>
        <w:ind w:left="357" w:hanging="357"/>
        <w:rPr>
          <w:sz w:val="24"/>
        </w:rPr>
      </w:pPr>
      <w:r>
        <w:rPr>
          <w:rFonts w:hint="eastAsia"/>
          <w:sz w:val="24"/>
        </w:rPr>
        <w:t>スタートコーチ以上の資格及び2級審判以上の資格を有している。</w:t>
      </w:r>
    </w:p>
    <w:p w14:paraId="71C70D3C" w14:textId="77777777" w:rsidR="00A7038A" w:rsidRDefault="00A7038A" w:rsidP="00A7038A">
      <w:pPr>
        <w:pStyle w:val="a9"/>
        <w:spacing w:line="0" w:lineRule="atLeast"/>
        <w:ind w:left="357"/>
        <w:rPr>
          <w:sz w:val="24"/>
        </w:rPr>
      </w:pPr>
    </w:p>
    <w:p w14:paraId="5DB07C86" w14:textId="5A5199BE" w:rsidR="00B94CAB" w:rsidRDefault="00B94CAB" w:rsidP="00B94CAB">
      <w:pPr>
        <w:pStyle w:val="a9"/>
        <w:numPr>
          <w:ilvl w:val="0"/>
          <w:numId w:val="1"/>
        </w:numPr>
        <w:spacing w:line="0" w:lineRule="atLeast"/>
        <w:ind w:left="357" w:hanging="357"/>
        <w:rPr>
          <w:sz w:val="24"/>
        </w:rPr>
      </w:pPr>
      <w:r>
        <w:rPr>
          <w:rFonts w:hint="eastAsia"/>
          <w:sz w:val="24"/>
        </w:rPr>
        <w:t>インプレー中やアンパイヤーのコール時には助言等はしません。また応援者へも同様の指示をします。</w:t>
      </w:r>
    </w:p>
    <w:p w14:paraId="6EDDC75A" w14:textId="46BBB3E3" w:rsidR="00B94CAB" w:rsidRDefault="00B94CAB" w:rsidP="00B94CAB">
      <w:pPr>
        <w:pStyle w:val="a9"/>
        <w:numPr>
          <w:ilvl w:val="0"/>
          <w:numId w:val="1"/>
        </w:numPr>
        <w:spacing w:line="0" w:lineRule="atLeast"/>
        <w:ind w:left="357" w:hanging="357"/>
        <w:rPr>
          <w:sz w:val="24"/>
        </w:rPr>
      </w:pPr>
      <w:r>
        <w:rPr>
          <w:rFonts w:hint="eastAsia"/>
          <w:sz w:val="24"/>
        </w:rPr>
        <w:t>ベンチコーチに入る場合は、テニスウエアとテニスシューズを着用します。</w:t>
      </w:r>
    </w:p>
    <w:p w14:paraId="71204344" w14:textId="77777777" w:rsidR="00A7038A" w:rsidRPr="00A7038A" w:rsidRDefault="00A7038A" w:rsidP="00A7038A">
      <w:pPr>
        <w:pStyle w:val="a9"/>
        <w:rPr>
          <w:sz w:val="10"/>
          <w:szCs w:val="10"/>
        </w:rPr>
      </w:pPr>
    </w:p>
    <w:p w14:paraId="1B76DD8B" w14:textId="2A45E481" w:rsidR="00B94CAB" w:rsidRDefault="00B94CAB" w:rsidP="00B94CAB">
      <w:pPr>
        <w:pStyle w:val="a9"/>
        <w:numPr>
          <w:ilvl w:val="0"/>
          <w:numId w:val="1"/>
        </w:numPr>
        <w:spacing w:line="0" w:lineRule="atLeast"/>
        <w:ind w:left="357" w:hanging="357"/>
        <w:rPr>
          <w:sz w:val="24"/>
        </w:rPr>
      </w:pPr>
      <w:r>
        <w:rPr>
          <w:rFonts w:hint="eastAsia"/>
          <w:sz w:val="24"/>
        </w:rPr>
        <w:t>チェンジサイズ時の決められたアドバイス時間以外にアドバイスはしません。</w:t>
      </w:r>
    </w:p>
    <w:p w14:paraId="1F73CC82" w14:textId="0FB5E15F" w:rsidR="00B94CAB" w:rsidRPr="00E2426B" w:rsidRDefault="00B94CAB" w:rsidP="00B94CAB">
      <w:pPr>
        <w:pStyle w:val="a9"/>
        <w:spacing w:line="0" w:lineRule="atLeast"/>
        <w:ind w:left="357"/>
        <w:rPr>
          <w:sz w:val="18"/>
          <w:szCs w:val="18"/>
        </w:rPr>
      </w:pPr>
      <w:r w:rsidRPr="00E2426B">
        <w:rPr>
          <w:rFonts w:hint="eastAsia"/>
          <w:sz w:val="18"/>
          <w:szCs w:val="18"/>
        </w:rPr>
        <w:t>（プレー中はもちろんポイントの間でも「ナイスボール」とか「声を出せ」とか「入っているよ」等の声</w:t>
      </w:r>
      <w:r w:rsidR="00E2426B" w:rsidRPr="00E2426B">
        <w:rPr>
          <w:rFonts w:hint="eastAsia"/>
          <w:sz w:val="18"/>
          <w:szCs w:val="18"/>
        </w:rPr>
        <w:t>を</w:t>
      </w:r>
      <w:r w:rsidRPr="00E2426B">
        <w:rPr>
          <w:rFonts w:hint="eastAsia"/>
          <w:sz w:val="18"/>
          <w:szCs w:val="18"/>
        </w:rPr>
        <w:t>出しません。）</w:t>
      </w:r>
    </w:p>
    <w:p w14:paraId="195FA6C2" w14:textId="77777777" w:rsidR="00E2426B" w:rsidRPr="00E2426B" w:rsidRDefault="00E2426B" w:rsidP="00B94CAB">
      <w:pPr>
        <w:pStyle w:val="a9"/>
        <w:spacing w:line="0" w:lineRule="atLeast"/>
        <w:ind w:left="357"/>
        <w:rPr>
          <w:sz w:val="10"/>
          <w:szCs w:val="10"/>
        </w:rPr>
      </w:pPr>
    </w:p>
    <w:p w14:paraId="0F69CC50" w14:textId="57550ECE" w:rsidR="00E2426B" w:rsidRPr="00E2426B" w:rsidRDefault="00E2426B" w:rsidP="00E2426B">
      <w:pPr>
        <w:spacing w:line="0" w:lineRule="atLeast"/>
        <w:rPr>
          <w:sz w:val="24"/>
        </w:rPr>
      </w:pPr>
      <w:r w:rsidRPr="00E2426B">
        <w:rPr>
          <w:rFonts w:hint="eastAsia"/>
          <w:sz w:val="32"/>
          <w:szCs w:val="32"/>
        </w:rPr>
        <w:t>□</w:t>
      </w:r>
      <w:r>
        <w:rPr>
          <w:sz w:val="24"/>
        </w:rPr>
        <w:t xml:space="preserve"> </w:t>
      </w:r>
      <w:r w:rsidRPr="00E2426B">
        <w:rPr>
          <w:sz w:val="24"/>
        </w:rPr>
        <w:t>相手のミスに対しての拍手や喜びを表す声は慎みます。</w:t>
      </w:r>
    </w:p>
    <w:p w14:paraId="68CFC618" w14:textId="77777777" w:rsidR="00E2426B" w:rsidRPr="00E2426B" w:rsidRDefault="00E2426B" w:rsidP="00E2426B">
      <w:pPr>
        <w:spacing w:line="0" w:lineRule="atLeast"/>
        <w:rPr>
          <w:sz w:val="10"/>
          <w:szCs w:val="10"/>
        </w:rPr>
      </w:pPr>
    </w:p>
    <w:p w14:paraId="05EF66EE" w14:textId="39F96192" w:rsidR="00E2426B" w:rsidRPr="00E2426B" w:rsidRDefault="00E2426B" w:rsidP="00E2426B">
      <w:pPr>
        <w:spacing w:line="0" w:lineRule="atLeast"/>
        <w:rPr>
          <w:sz w:val="24"/>
        </w:rPr>
      </w:pPr>
      <w:r w:rsidRPr="00E2426B">
        <w:rPr>
          <w:rFonts w:hint="eastAsia"/>
          <w:sz w:val="32"/>
          <w:szCs w:val="32"/>
        </w:rPr>
        <w:t>□</w:t>
      </w:r>
      <w:r>
        <w:rPr>
          <w:sz w:val="24"/>
        </w:rPr>
        <w:t xml:space="preserve"> </w:t>
      </w:r>
      <w:r w:rsidRPr="00E2426B">
        <w:rPr>
          <w:sz w:val="24"/>
        </w:rPr>
        <w:t>主催者が決めたローカルルールに従います。</w:t>
      </w:r>
    </w:p>
    <w:p w14:paraId="4C4C74A1" w14:textId="77777777" w:rsidR="00E2426B" w:rsidRPr="00E2426B" w:rsidRDefault="00E2426B" w:rsidP="00E2426B">
      <w:pPr>
        <w:spacing w:line="0" w:lineRule="atLeast"/>
        <w:rPr>
          <w:sz w:val="10"/>
          <w:szCs w:val="10"/>
        </w:rPr>
      </w:pPr>
    </w:p>
    <w:p w14:paraId="2C2318DC" w14:textId="592932CF" w:rsidR="00E2426B" w:rsidRPr="00E2426B" w:rsidRDefault="00E2426B" w:rsidP="00E2426B">
      <w:pPr>
        <w:spacing w:line="0" w:lineRule="atLeast"/>
        <w:rPr>
          <w:sz w:val="24"/>
        </w:rPr>
      </w:pPr>
      <w:r w:rsidRPr="00E2426B">
        <w:rPr>
          <w:rFonts w:hint="eastAsia"/>
          <w:sz w:val="32"/>
          <w:szCs w:val="32"/>
        </w:rPr>
        <w:t>□</w:t>
      </w:r>
      <w:r>
        <w:rPr>
          <w:sz w:val="24"/>
        </w:rPr>
        <w:t xml:space="preserve"> </w:t>
      </w:r>
      <w:r w:rsidRPr="00E2426B">
        <w:rPr>
          <w:sz w:val="24"/>
        </w:rPr>
        <w:t>所属チームの選手・保護者等応援者のマナーを向上させるよう率先して注意します。</w:t>
      </w:r>
    </w:p>
    <w:p w14:paraId="597D77A1" w14:textId="77777777" w:rsidR="00E2426B" w:rsidRPr="00E2426B" w:rsidRDefault="00E2426B" w:rsidP="00E2426B">
      <w:pPr>
        <w:spacing w:line="0" w:lineRule="atLeast"/>
        <w:rPr>
          <w:sz w:val="10"/>
          <w:szCs w:val="10"/>
        </w:rPr>
      </w:pPr>
    </w:p>
    <w:p w14:paraId="3D632ECF" w14:textId="2A88253A" w:rsidR="00E2426B" w:rsidRPr="00E2426B" w:rsidRDefault="00E2426B" w:rsidP="00E2426B">
      <w:pPr>
        <w:spacing w:line="0" w:lineRule="atLeast"/>
        <w:rPr>
          <w:sz w:val="24"/>
        </w:rPr>
      </w:pPr>
      <w:r w:rsidRPr="00E2426B">
        <w:rPr>
          <w:rFonts w:hint="eastAsia"/>
          <w:sz w:val="32"/>
          <w:szCs w:val="32"/>
        </w:rPr>
        <w:t>□</w:t>
      </w:r>
      <w:r>
        <w:rPr>
          <w:sz w:val="24"/>
        </w:rPr>
        <w:t xml:space="preserve"> </w:t>
      </w:r>
      <w:r w:rsidRPr="00E2426B">
        <w:rPr>
          <w:sz w:val="24"/>
        </w:rPr>
        <w:t>他団体や選手等の迷惑にならないように決められた場所で応援するよう</w:t>
      </w:r>
      <w:r>
        <w:rPr>
          <w:rFonts w:hint="eastAsia"/>
          <w:sz w:val="24"/>
        </w:rPr>
        <w:t>指示</w:t>
      </w:r>
      <w:r w:rsidRPr="00E2426B">
        <w:rPr>
          <w:sz w:val="24"/>
        </w:rPr>
        <w:t>します。</w:t>
      </w:r>
    </w:p>
    <w:p w14:paraId="21079471" w14:textId="77777777" w:rsidR="00E2426B" w:rsidRPr="00E2426B" w:rsidRDefault="00E2426B" w:rsidP="00E2426B">
      <w:pPr>
        <w:spacing w:line="0" w:lineRule="atLeast"/>
        <w:rPr>
          <w:sz w:val="10"/>
          <w:szCs w:val="10"/>
        </w:rPr>
      </w:pPr>
    </w:p>
    <w:p w14:paraId="3AD67357" w14:textId="25ED4E2F" w:rsidR="00E2426B" w:rsidRPr="00E2426B" w:rsidRDefault="00E2426B" w:rsidP="00E2426B">
      <w:pPr>
        <w:spacing w:line="0" w:lineRule="atLeast"/>
        <w:rPr>
          <w:sz w:val="24"/>
        </w:rPr>
      </w:pPr>
      <w:r w:rsidRPr="00E2426B">
        <w:rPr>
          <w:rFonts w:hint="eastAsia"/>
          <w:sz w:val="32"/>
          <w:szCs w:val="32"/>
        </w:rPr>
        <w:t>□</w:t>
      </w:r>
      <w:r>
        <w:rPr>
          <w:sz w:val="24"/>
        </w:rPr>
        <w:t xml:space="preserve"> </w:t>
      </w:r>
      <w:r w:rsidRPr="00E2426B">
        <w:rPr>
          <w:sz w:val="24"/>
        </w:rPr>
        <w:t>アンパイヤーの判定には決められたルール内で質問し、その判定結果</w:t>
      </w:r>
      <w:r>
        <w:rPr>
          <w:rFonts w:hint="eastAsia"/>
          <w:sz w:val="24"/>
        </w:rPr>
        <w:t>を</w:t>
      </w:r>
      <w:r w:rsidRPr="00E2426B">
        <w:rPr>
          <w:sz w:val="24"/>
        </w:rPr>
        <w:t>尊重します。</w:t>
      </w:r>
    </w:p>
    <w:p w14:paraId="5013A499" w14:textId="77777777" w:rsidR="00E2426B" w:rsidRPr="00E2426B" w:rsidRDefault="00E2426B" w:rsidP="00E2426B">
      <w:pPr>
        <w:spacing w:line="0" w:lineRule="atLeast"/>
        <w:rPr>
          <w:sz w:val="10"/>
          <w:szCs w:val="10"/>
        </w:rPr>
      </w:pPr>
    </w:p>
    <w:p w14:paraId="1C9E732D" w14:textId="297974BD" w:rsidR="00E2426B" w:rsidRPr="00E2426B" w:rsidRDefault="00E2426B" w:rsidP="00E2426B">
      <w:pPr>
        <w:spacing w:line="0" w:lineRule="atLeast"/>
        <w:rPr>
          <w:sz w:val="24"/>
        </w:rPr>
      </w:pPr>
      <w:r w:rsidRPr="00E2426B">
        <w:rPr>
          <w:rFonts w:hint="eastAsia"/>
          <w:sz w:val="32"/>
          <w:szCs w:val="32"/>
        </w:rPr>
        <w:t>□</w:t>
      </w:r>
      <w:r>
        <w:rPr>
          <w:sz w:val="24"/>
        </w:rPr>
        <w:t xml:space="preserve"> </w:t>
      </w:r>
      <w:r w:rsidRPr="00E2426B">
        <w:rPr>
          <w:sz w:val="24"/>
        </w:rPr>
        <w:t>連続的なプレーになるよう指導し、遅延行為をさせません。</w:t>
      </w:r>
    </w:p>
    <w:p w14:paraId="05B546EA" w14:textId="77777777" w:rsidR="00E2426B" w:rsidRPr="00E2426B" w:rsidRDefault="00E2426B" w:rsidP="00E2426B">
      <w:pPr>
        <w:spacing w:line="0" w:lineRule="atLeast"/>
        <w:rPr>
          <w:sz w:val="10"/>
          <w:szCs w:val="10"/>
        </w:rPr>
      </w:pPr>
    </w:p>
    <w:p w14:paraId="166E3004" w14:textId="3AA37ED5" w:rsidR="00E2426B" w:rsidRPr="00E2426B" w:rsidRDefault="00E2426B" w:rsidP="00E2426B">
      <w:pPr>
        <w:spacing w:line="0" w:lineRule="atLeast"/>
        <w:rPr>
          <w:sz w:val="24"/>
        </w:rPr>
      </w:pPr>
      <w:r w:rsidRPr="00E2426B">
        <w:rPr>
          <w:rFonts w:hint="eastAsia"/>
          <w:sz w:val="32"/>
          <w:szCs w:val="32"/>
        </w:rPr>
        <w:t>□</w:t>
      </w:r>
      <w:r>
        <w:rPr>
          <w:sz w:val="24"/>
        </w:rPr>
        <w:t xml:space="preserve"> </w:t>
      </w:r>
      <w:r w:rsidRPr="00E2426B">
        <w:rPr>
          <w:sz w:val="24"/>
        </w:rPr>
        <w:t>日本ソフトテニス連盟のソフトテニスマナーBookの内容を遵守します。</w:t>
      </w:r>
    </w:p>
    <w:p w14:paraId="1C34B4FD" w14:textId="77777777" w:rsidR="00E2426B" w:rsidRPr="00E2426B" w:rsidRDefault="00E2426B" w:rsidP="00E2426B">
      <w:pPr>
        <w:spacing w:line="0" w:lineRule="atLeast"/>
        <w:rPr>
          <w:sz w:val="10"/>
          <w:szCs w:val="10"/>
        </w:rPr>
      </w:pPr>
    </w:p>
    <w:p w14:paraId="0A38ADB4" w14:textId="1F19D186" w:rsidR="00A7038A" w:rsidRDefault="00E2426B" w:rsidP="0054444A">
      <w:pPr>
        <w:spacing w:line="0" w:lineRule="atLeast"/>
        <w:ind w:left="320" w:hangingChars="100" w:hanging="320"/>
        <w:rPr>
          <w:sz w:val="10"/>
          <w:szCs w:val="10"/>
        </w:rPr>
      </w:pPr>
      <w:r w:rsidRPr="00E2426B">
        <w:rPr>
          <w:rFonts w:hint="eastAsia"/>
          <w:sz w:val="32"/>
          <w:szCs w:val="32"/>
        </w:rPr>
        <w:t>□</w:t>
      </w:r>
      <w:r>
        <w:rPr>
          <w:sz w:val="24"/>
        </w:rPr>
        <w:t xml:space="preserve"> </w:t>
      </w:r>
      <w:r w:rsidRPr="00E2426B">
        <w:rPr>
          <w:sz w:val="24"/>
        </w:rPr>
        <w:t>対戦中に相手の監督・コーチ等がマナー違反をしていることに気づいても試合進行を妨げるような行為はしません。</w:t>
      </w:r>
      <w:r>
        <w:rPr>
          <w:rFonts w:hint="eastAsia"/>
          <w:sz w:val="10"/>
          <w:szCs w:val="10"/>
        </w:rPr>
        <w:t xml:space="preserve">　</w:t>
      </w:r>
    </w:p>
    <w:p w14:paraId="16BD9DA4" w14:textId="30491528" w:rsidR="002D185B" w:rsidRPr="002D185B" w:rsidRDefault="002D185B" w:rsidP="002D185B">
      <w:pPr>
        <w:spacing w:line="0" w:lineRule="atLeast"/>
        <w:ind w:left="240" w:hangingChars="100" w:hanging="240"/>
        <w:jc w:val="right"/>
        <w:rPr>
          <w:sz w:val="24"/>
        </w:rPr>
      </w:pPr>
      <w:r>
        <w:rPr>
          <w:rFonts w:hint="eastAsia"/>
          <w:sz w:val="24"/>
        </w:rPr>
        <w:t>西日本小学生ソフトテニス連盟</w:t>
      </w:r>
    </w:p>
    <w:sectPr w:rsidR="002D185B" w:rsidRPr="002D185B" w:rsidSect="00A7038A">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784342"/>
    <w:multiLevelType w:val="hybridMultilevel"/>
    <w:tmpl w:val="2C24E7E2"/>
    <w:lvl w:ilvl="0" w:tplc="66368326">
      <w:numFmt w:val="bullet"/>
      <w:lvlText w:val="□"/>
      <w:lvlJc w:val="left"/>
      <w:pPr>
        <w:ind w:left="643" w:hanging="360"/>
      </w:pPr>
      <w:rPr>
        <w:rFonts w:ascii="游明朝" w:eastAsia="游明朝" w:hAnsi="游明朝" w:cstheme="minorBidi" w:hint="eastAsia"/>
        <w:sz w:val="32"/>
        <w:szCs w:val="32"/>
      </w:rPr>
    </w:lvl>
    <w:lvl w:ilvl="1" w:tplc="0409000B" w:tentative="1">
      <w:start w:val="1"/>
      <w:numFmt w:val="bullet"/>
      <w:lvlText w:val=""/>
      <w:lvlJc w:val="left"/>
      <w:pPr>
        <w:ind w:left="1163" w:hanging="440"/>
      </w:pPr>
      <w:rPr>
        <w:rFonts w:ascii="Wingdings" w:hAnsi="Wingdings" w:hint="default"/>
      </w:rPr>
    </w:lvl>
    <w:lvl w:ilvl="2" w:tplc="0409000D" w:tentative="1">
      <w:start w:val="1"/>
      <w:numFmt w:val="bullet"/>
      <w:lvlText w:val=""/>
      <w:lvlJc w:val="left"/>
      <w:pPr>
        <w:ind w:left="1603" w:hanging="440"/>
      </w:pPr>
      <w:rPr>
        <w:rFonts w:ascii="Wingdings" w:hAnsi="Wingdings" w:hint="default"/>
      </w:rPr>
    </w:lvl>
    <w:lvl w:ilvl="3" w:tplc="04090001" w:tentative="1">
      <w:start w:val="1"/>
      <w:numFmt w:val="bullet"/>
      <w:lvlText w:val=""/>
      <w:lvlJc w:val="left"/>
      <w:pPr>
        <w:ind w:left="2043" w:hanging="440"/>
      </w:pPr>
      <w:rPr>
        <w:rFonts w:ascii="Wingdings" w:hAnsi="Wingdings" w:hint="default"/>
      </w:rPr>
    </w:lvl>
    <w:lvl w:ilvl="4" w:tplc="0409000B" w:tentative="1">
      <w:start w:val="1"/>
      <w:numFmt w:val="bullet"/>
      <w:lvlText w:val=""/>
      <w:lvlJc w:val="left"/>
      <w:pPr>
        <w:ind w:left="2483" w:hanging="440"/>
      </w:pPr>
      <w:rPr>
        <w:rFonts w:ascii="Wingdings" w:hAnsi="Wingdings" w:hint="default"/>
      </w:rPr>
    </w:lvl>
    <w:lvl w:ilvl="5" w:tplc="0409000D" w:tentative="1">
      <w:start w:val="1"/>
      <w:numFmt w:val="bullet"/>
      <w:lvlText w:val=""/>
      <w:lvlJc w:val="left"/>
      <w:pPr>
        <w:ind w:left="2923" w:hanging="440"/>
      </w:pPr>
      <w:rPr>
        <w:rFonts w:ascii="Wingdings" w:hAnsi="Wingdings" w:hint="default"/>
      </w:rPr>
    </w:lvl>
    <w:lvl w:ilvl="6" w:tplc="04090001" w:tentative="1">
      <w:start w:val="1"/>
      <w:numFmt w:val="bullet"/>
      <w:lvlText w:val=""/>
      <w:lvlJc w:val="left"/>
      <w:pPr>
        <w:ind w:left="3363" w:hanging="440"/>
      </w:pPr>
      <w:rPr>
        <w:rFonts w:ascii="Wingdings" w:hAnsi="Wingdings" w:hint="default"/>
      </w:rPr>
    </w:lvl>
    <w:lvl w:ilvl="7" w:tplc="0409000B" w:tentative="1">
      <w:start w:val="1"/>
      <w:numFmt w:val="bullet"/>
      <w:lvlText w:val=""/>
      <w:lvlJc w:val="left"/>
      <w:pPr>
        <w:ind w:left="3803" w:hanging="440"/>
      </w:pPr>
      <w:rPr>
        <w:rFonts w:ascii="Wingdings" w:hAnsi="Wingdings" w:hint="default"/>
      </w:rPr>
    </w:lvl>
    <w:lvl w:ilvl="8" w:tplc="0409000D" w:tentative="1">
      <w:start w:val="1"/>
      <w:numFmt w:val="bullet"/>
      <w:lvlText w:val=""/>
      <w:lvlJc w:val="left"/>
      <w:pPr>
        <w:ind w:left="4243" w:hanging="440"/>
      </w:pPr>
      <w:rPr>
        <w:rFonts w:ascii="Wingdings" w:hAnsi="Wingdings" w:hint="default"/>
      </w:rPr>
    </w:lvl>
  </w:abstractNum>
  <w:num w:numId="1" w16cid:durableId="7211740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789D"/>
    <w:rsid w:val="00087BDE"/>
    <w:rsid w:val="002D185B"/>
    <w:rsid w:val="003F213C"/>
    <w:rsid w:val="004877F7"/>
    <w:rsid w:val="0054444A"/>
    <w:rsid w:val="00667288"/>
    <w:rsid w:val="007D501A"/>
    <w:rsid w:val="0080789D"/>
    <w:rsid w:val="00A7038A"/>
    <w:rsid w:val="00AA53DC"/>
    <w:rsid w:val="00AC0F14"/>
    <w:rsid w:val="00AF1EC5"/>
    <w:rsid w:val="00B84CE0"/>
    <w:rsid w:val="00B85270"/>
    <w:rsid w:val="00B94CAB"/>
    <w:rsid w:val="00BB7C35"/>
    <w:rsid w:val="00C07F39"/>
    <w:rsid w:val="00CA7669"/>
    <w:rsid w:val="00D05591"/>
    <w:rsid w:val="00DD3581"/>
    <w:rsid w:val="00E2426B"/>
    <w:rsid w:val="00E56F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B541DC1"/>
  <w15:chartTrackingRefBased/>
  <w15:docId w15:val="{EBB09C77-CE3F-4EA7-8EDC-5654A92C6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80789D"/>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80789D"/>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80789D"/>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80789D"/>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80789D"/>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80789D"/>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80789D"/>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80789D"/>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80789D"/>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80789D"/>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80789D"/>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80789D"/>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80789D"/>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80789D"/>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80789D"/>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80789D"/>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80789D"/>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80789D"/>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80789D"/>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80789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0789D"/>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80789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0789D"/>
    <w:pPr>
      <w:spacing w:before="160" w:after="160"/>
      <w:jc w:val="center"/>
    </w:pPr>
    <w:rPr>
      <w:i/>
      <w:iCs/>
      <w:color w:val="404040" w:themeColor="text1" w:themeTint="BF"/>
    </w:rPr>
  </w:style>
  <w:style w:type="character" w:customStyle="1" w:styleId="a8">
    <w:name w:val="引用文 (文字)"/>
    <w:basedOn w:val="a0"/>
    <w:link w:val="a7"/>
    <w:uiPriority w:val="29"/>
    <w:rsid w:val="0080789D"/>
    <w:rPr>
      <w:i/>
      <w:iCs/>
      <w:color w:val="404040" w:themeColor="text1" w:themeTint="BF"/>
    </w:rPr>
  </w:style>
  <w:style w:type="paragraph" w:styleId="a9">
    <w:name w:val="List Paragraph"/>
    <w:basedOn w:val="a"/>
    <w:uiPriority w:val="34"/>
    <w:qFormat/>
    <w:rsid w:val="0080789D"/>
    <w:pPr>
      <w:ind w:left="720"/>
      <w:contextualSpacing/>
    </w:pPr>
  </w:style>
  <w:style w:type="character" w:styleId="21">
    <w:name w:val="Intense Emphasis"/>
    <w:basedOn w:val="a0"/>
    <w:uiPriority w:val="21"/>
    <w:qFormat/>
    <w:rsid w:val="0080789D"/>
    <w:rPr>
      <w:i/>
      <w:iCs/>
      <w:color w:val="0F4761" w:themeColor="accent1" w:themeShade="BF"/>
    </w:rPr>
  </w:style>
  <w:style w:type="paragraph" w:styleId="22">
    <w:name w:val="Intense Quote"/>
    <w:basedOn w:val="a"/>
    <w:next w:val="a"/>
    <w:link w:val="23"/>
    <w:uiPriority w:val="30"/>
    <w:qFormat/>
    <w:rsid w:val="008078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80789D"/>
    <w:rPr>
      <w:i/>
      <w:iCs/>
      <w:color w:val="0F4761" w:themeColor="accent1" w:themeShade="BF"/>
    </w:rPr>
  </w:style>
  <w:style w:type="character" w:styleId="24">
    <w:name w:val="Intense Reference"/>
    <w:basedOn w:val="a0"/>
    <w:uiPriority w:val="32"/>
    <w:qFormat/>
    <w:rsid w:val="0080789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113</Words>
  <Characters>649</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Morihiro Kato</dc:creator>
  <cp:keywords/>
  <dc:description/>
  <cp:lastModifiedBy>Morihiro Kato</cp:lastModifiedBy>
  <cp:revision>2</cp:revision>
  <cp:lastPrinted>2025-08-17T05:34:00Z</cp:lastPrinted>
  <dcterms:created xsi:type="dcterms:W3CDTF">2026-07-04T00:27:00Z</dcterms:created>
  <dcterms:modified xsi:type="dcterms:W3CDTF">2026-07-04T00:27:00Z</dcterms:modified>
</cp:coreProperties>
</file>